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2C1D" w14:textId="3697B57A" w:rsidR="00904CE9" w:rsidRDefault="00904CE9" w:rsidP="00511DDF">
      <w:pPr>
        <w:jc w:val="center"/>
        <w:rPr>
          <w:b/>
          <w:bCs/>
          <w:sz w:val="27"/>
          <w:szCs w:val="27"/>
        </w:rPr>
      </w:pPr>
      <w:r>
        <w:rPr>
          <w:b/>
          <w:bCs/>
          <w:noProof/>
          <w:sz w:val="27"/>
          <w:szCs w:val="27"/>
        </w:rPr>
        <mc:AlternateContent>
          <mc:Choice Requires="wps">
            <w:drawing>
              <wp:anchor distT="0" distB="0" distL="114300" distR="114300" simplePos="0" relativeHeight="251657728" behindDoc="0" locked="0" layoutInCell="1" allowOverlap="1" wp14:anchorId="728EFD77" wp14:editId="7B971FCC">
                <wp:simplePos x="0" y="0"/>
                <wp:positionH relativeFrom="column">
                  <wp:posOffset>5486400</wp:posOffset>
                </wp:positionH>
                <wp:positionV relativeFrom="paragraph">
                  <wp:posOffset>-114300</wp:posOffset>
                </wp:positionV>
                <wp:extent cx="1805940" cy="2171700"/>
                <wp:effectExtent l="0" t="0" r="22860" b="381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171700"/>
                        </a:xfrm>
                        <a:prstGeom prst="rect">
                          <a:avLst/>
                        </a:prstGeom>
                        <a:solidFill>
                          <a:srgbClr val="EAEAEA"/>
                        </a:solidFill>
                        <a:ln w="9525">
                          <a:solidFill>
                            <a:srgbClr val="000000"/>
                          </a:solidFill>
                          <a:miter lim="800000"/>
                          <a:headEnd/>
                          <a:tailEnd/>
                        </a:ln>
                      </wps:spPr>
                      <wps:txbx>
                        <w:txbxContent>
                          <w:p w14:paraId="4B422502" w14:textId="77777777" w:rsidR="00B72B04" w:rsidRPr="00ED7FFA" w:rsidRDefault="00B72B04" w:rsidP="005A0A8E">
                            <w:pPr>
                              <w:pBdr>
                                <w:bottom w:val="single" w:sz="12" w:space="1" w:color="auto"/>
                              </w:pBdr>
                              <w:jc w:val="center"/>
                              <w:rPr>
                                <w:b/>
                                <w:sz w:val="19"/>
                                <w:szCs w:val="19"/>
                              </w:rPr>
                            </w:pPr>
                            <w:r w:rsidRPr="00ED7FFA">
                              <w:rPr>
                                <w:b/>
                                <w:sz w:val="19"/>
                                <w:szCs w:val="19"/>
                              </w:rPr>
                              <w:t>For Office Use Only</w:t>
                            </w:r>
                          </w:p>
                          <w:p w14:paraId="43929146" w14:textId="6EDCC77C" w:rsidR="00B72B04" w:rsidRPr="00F05E57" w:rsidRDefault="00B72B04" w:rsidP="00F05E57">
                            <w:pPr>
                              <w:tabs>
                                <w:tab w:val="left" w:pos="1440"/>
                                <w:tab w:val="left" w:pos="2340"/>
                              </w:tabs>
                              <w:rPr>
                                <w:b/>
                                <w:sz w:val="19"/>
                                <w:szCs w:val="19"/>
                                <w:u w:val="single"/>
                              </w:rPr>
                            </w:pPr>
                            <w:r>
                              <w:rPr>
                                <w:b/>
                                <w:sz w:val="19"/>
                                <w:szCs w:val="19"/>
                              </w:rPr>
                              <w:br/>
                            </w:r>
                            <w:r w:rsidR="00F05E57">
                              <w:rPr>
                                <w:b/>
                                <w:sz w:val="19"/>
                                <w:szCs w:val="19"/>
                              </w:rPr>
                              <w:t>Date Received:</w:t>
                            </w:r>
                            <w:r w:rsidR="00F05E57">
                              <w:rPr>
                                <w:b/>
                                <w:sz w:val="19"/>
                                <w:szCs w:val="19"/>
                              </w:rPr>
                              <w:tab/>
                            </w:r>
                            <w:r w:rsidR="00F05E57">
                              <w:rPr>
                                <w:b/>
                                <w:sz w:val="19"/>
                                <w:szCs w:val="19"/>
                                <w:u w:val="single"/>
                              </w:rPr>
                              <w:tab/>
                            </w:r>
                          </w:p>
                          <w:p w14:paraId="68DBF235" w14:textId="77777777" w:rsidR="00B72B04" w:rsidRPr="00ED7FFA" w:rsidRDefault="00B72B04" w:rsidP="00F05E57">
                            <w:pPr>
                              <w:tabs>
                                <w:tab w:val="left" w:pos="1440"/>
                                <w:tab w:val="left" w:pos="2340"/>
                              </w:tabs>
                              <w:rPr>
                                <w:b/>
                                <w:sz w:val="19"/>
                                <w:szCs w:val="19"/>
                              </w:rPr>
                            </w:pPr>
                          </w:p>
                          <w:p w14:paraId="58E7DBE8" w14:textId="29A300FB" w:rsidR="00B72B04" w:rsidRPr="00F05E57" w:rsidRDefault="00F05E57" w:rsidP="00F05E57">
                            <w:pPr>
                              <w:tabs>
                                <w:tab w:val="left" w:pos="1440"/>
                                <w:tab w:val="left" w:pos="2340"/>
                              </w:tabs>
                              <w:rPr>
                                <w:b/>
                                <w:sz w:val="19"/>
                                <w:szCs w:val="19"/>
                                <w:u w:val="single"/>
                              </w:rPr>
                            </w:pPr>
                            <w:r>
                              <w:rPr>
                                <w:b/>
                                <w:sz w:val="19"/>
                                <w:szCs w:val="19"/>
                              </w:rPr>
                              <w:t>Time Received:</w:t>
                            </w:r>
                            <w:r>
                              <w:rPr>
                                <w:b/>
                                <w:sz w:val="19"/>
                                <w:szCs w:val="19"/>
                              </w:rPr>
                              <w:tab/>
                            </w:r>
                            <w:r>
                              <w:rPr>
                                <w:b/>
                                <w:sz w:val="19"/>
                                <w:szCs w:val="19"/>
                                <w:u w:val="single"/>
                              </w:rPr>
                              <w:tab/>
                            </w:r>
                          </w:p>
                          <w:p w14:paraId="51EC2866" w14:textId="77777777" w:rsidR="00B72B04" w:rsidRPr="00ED7FFA" w:rsidRDefault="00B72B04" w:rsidP="00F05E57">
                            <w:pPr>
                              <w:tabs>
                                <w:tab w:val="left" w:pos="1440"/>
                                <w:tab w:val="left" w:pos="2340"/>
                              </w:tabs>
                              <w:rPr>
                                <w:b/>
                                <w:sz w:val="19"/>
                                <w:szCs w:val="19"/>
                              </w:rPr>
                            </w:pPr>
                          </w:p>
                          <w:p w14:paraId="6BD6B814" w14:textId="7F36734F" w:rsidR="00B72B04" w:rsidRDefault="00F05E57" w:rsidP="00F05E57">
                            <w:pPr>
                              <w:tabs>
                                <w:tab w:val="left" w:pos="1440"/>
                                <w:tab w:val="left" w:pos="2340"/>
                              </w:tabs>
                              <w:rPr>
                                <w:b/>
                                <w:sz w:val="19"/>
                                <w:szCs w:val="19"/>
                              </w:rPr>
                            </w:pPr>
                            <w:r>
                              <w:rPr>
                                <w:b/>
                                <w:sz w:val="19"/>
                                <w:szCs w:val="19"/>
                              </w:rPr>
                              <w:t>Received By:</w:t>
                            </w:r>
                            <w:r>
                              <w:rPr>
                                <w:b/>
                                <w:sz w:val="19"/>
                                <w:szCs w:val="19"/>
                              </w:rPr>
                              <w:tab/>
                            </w:r>
                            <w:r>
                              <w:rPr>
                                <w:b/>
                                <w:sz w:val="19"/>
                                <w:szCs w:val="19"/>
                                <w:u w:val="single"/>
                              </w:rPr>
                              <w:tab/>
                            </w:r>
                          </w:p>
                          <w:p w14:paraId="2760CE1B" w14:textId="77777777" w:rsidR="00B72B04" w:rsidRDefault="00B72B04" w:rsidP="00F05E57">
                            <w:pPr>
                              <w:tabs>
                                <w:tab w:val="left" w:pos="1440"/>
                                <w:tab w:val="left" w:pos="2340"/>
                              </w:tabs>
                              <w:rPr>
                                <w:b/>
                                <w:sz w:val="19"/>
                                <w:szCs w:val="19"/>
                              </w:rPr>
                            </w:pPr>
                          </w:p>
                          <w:p w14:paraId="47CF9895" w14:textId="045B7BC6" w:rsidR="00B72B04" w:rsidRDefault="00F05E57" w:rsidP="00F05E57">
                            <w:pPr>
                              <w:tabs>
                                <w:tab w:val="left" w:pos="1440"/>
                                <w:tab w:val="left" w:pos="2340"/>
                              </w:tabs>
                              <w:rPr>
                                <w:b/>
                                <w:sz w:val="19"/>
                                <w:szCs w:val="19"/>
                              </w:rPr>
                            </w:pPr>
                            <w:r>
                              <w:rPr>
                                <w:b/>
                                <w:sz w:val="19"/>
                                <w:szCs w:val="19"/>
                              </w:rPr>
                              <w:t>GPA:</w:t>
                            </w:r>
                            <w:r>
                              <w:rPr>
                                <w:b/>
                                <w:sz w:val="19"/>
                                <w:szCs w:val="19"/>
                              </w:rPr>
                              <w:tab/>
                            </w:r>
                            <w:r>
                              <w:rPr>
                                <w:b/>
                                <w:sz w:val="19"/>
                                <w:szCs w:val="19"/>
                                <w:u w:val="single"/>
                              </w:rPr>
                              <w:tab/>
                            </w:r>
                          </w:p>
                          <w:p w14:paraId="021D5D81" w14:textId="77777777" w:rsidR="00B72B04" w:rsidRDefault="00B72B04" w:rsidP="00F05E57">
                            <w:pPr>
                              <w:tabs>
                                <w:tab w:val="left" w:pos="1440"/>
                                <w:tab w:val="left" w:pos="2340"/>
                              </w:tabs>
                              <w:rPr>
                                <w:b/>
                                <w:sz w:val="19"/>
                                <w:szCs w:val="19"/>
                              </w:rPr>
                            </w:pPr>
                          </w:p>
                          <w:p w14:paraId="3B98DB61" w14:textId="7CCAAE22" w:rsidR="00B72B04" w:rsidRDefault="00E43036" w:rsidP="00F05E57">
                            <w:pPr>
                              <w:tabs>
                                <w:tab w:val="left" w:pos="1440"/>
                                <w:tab w:val="left" w:pos="2340"/>
                              </w:tabs>
                              <w:rPr>
                                <w:b/>
                                <w:sz w:val="19"/>
                                <w:szCs w:val="19"/>
                              </w:rPr>
                            </w:pPr>
                            <w:r>
                              <w:rPr>
                                <w:b/>
                                <w:sz w:val="19"/>
                                <w:szCs w:val="19"/>
                              </w:rPr>
                              <w:t>Judicial</w:t>
                            </w:r>
                            <w:r w:rsidR="00F05E57">
                              <w:rPr>
                                <w:b/>
                                <w:sz w:val="19"/>
                                <w:szCs w:val="19"/>
                              </w:rPr>
                              <w:t>:</w:t>
                            </w:r>
                            <w:r w:rsidR="00F05E57">
                              <w:rPr>
                                <w:b/>
                                <w:sz w:val="19"/>
                                <w:szCs w:val="19"/>
                              </w:rPr>
                              <w:tab/>
                            </w:r>
                            <w:r w:rsidR="00F05E57">
                              <w:rPr>
                                <w:b/>
                                <w:sz w:val="19"/>
                                <w:szCs w:val="19"/>
                                <w:u w:val="single"/>
                              </w:rPr>
                              <w:tab/>
                            </w:r>
                          </w:p>
                          <w:p w14:paraId="7224F6F2" w14:textId="77777777" w:rsidR="00B72B04" w:rsidRDefault="00B72B04" w:rsidP="00F05E57">
                            <w:pPr>
                              <w:tabs>
                                <w:tab w:val="left" w:pos="1440"/>
                                <w:tab w:val="left" w:pos="2340"/>
                              </w:tabs>
                              <w:rPr>
                                <w:b/>
                                <w:sz w:val="19"/>
                                <w:szCs w:val="19"/>
                              </w:rPr>
                            </w:pPr>
                          </w:p>
                          <w:p w14:paraId="0F22A98A" w14:textId="0EFA597A" w:rsidR="00B72B04" w:rsidRPr="00ED7FFA" w:rsidRDefault="00F05E57" w:rsidP="00F05E57">
                            <w:pPr>
                              <w:tabs>
                                <w:tab w:val="left" w:pos="1440"/>
                                <w:tab w:val="left" w:pos="2340"/>
                              </w:tabs>
                              <w:rPr>
                                <w:b/>
                                <w:sz w:val="19"/>
                                <w:szCs w:val="19"/>
                              </w:rPr>
                            </w:pPr>
                            <w:r>
                              <w:rPr>
                                <w:b/>
                                <w:sz w:val="19"/>
                                <w:szCs w:val="19"/>
                              </w:rPr>
                              <w:t>Approved:</w:t>
                            </w:r>
                            <w:r>
                              <w:rPr>
                                <w:b/>
                                <w:sz w:val="19"/>
                                <w:szCs w:val="19"/>
                              </w:rPr>
                              <w:tab/>
                            </w:r>
                            <w:r>
                              <w:rPr>
                                <w:b/>
                                <w:sz w:val="19"/>
                                <w:szCs w:val="19"/>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6in;margin-top:-8.95pt;width:142.2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" fillcolor="#eaeaea">
                <v:textbox>
                  <w:txbxContent>
                    <w:p w14:paraId="4B422502" w14:textId="77777777" w:rsidR="00B72B04" w:rsidRPr="00ED7FFA" w:rsidRDefault="00B72B04" w:rsidP="005A0A8E">
                      <w:pPr>
                        <w:pBdr>
                          <w:bottom w:val="single" w:sz="12" w:space="1" w:color="auto"/>
                        </w:pBdr>
                        <w:jc w:val="center"/>
                        <w:rPr>
                          <w:b/>
                          <w:sz w:val="19"/>
                          <w:szCs w:val="19"/>
                        </w:rPr>
                      </w:pPr>
                      <w:r w:rsidRPr="00ED7FFA">
                        <w:rPr>
                          <w:b/>
                          <w:sz w:val="19"/>
                          <w:szCs w:val="19"/>
                        </w:rPr>
                        <w:t>For Office Use Only</w:t>
                      </w:r>
                    </w:p>
                    <w:p w14:paraId="43929146" w14:textId="6EDCC77C" w:rsidR="00B72B04" w:rsidRPr="00F05E57" w:rsidRDefault="00B72B04" w:rsidP="00F05E57">
                      <w:pPr>
                        <w:tabs>
                          <w:tab w:val="left" w:pos="1440"/>
                          <w:tab w:val="left" w:pos="2340"/>
                        </w:tabs>
                        <w:rPr>
                          <w:b/>
                          <w:sz w:val="19"/>
                          <w:szCs w:val="19"/>
                          <w:u w:val="single"/>
                        </w:rPr>
                      </w:pPr>
                      <w:r>
                        <w:rPr>
                          <w:b/>
                          <w:sz w:val="19"/>
                          <w:szCs w:val="19"/>
                        </w:rPr>
                        <w:br/>
                      </w:r>
                      <w:r w:rsidR="00F05E57">
                        <w:rPr>
                          <w:b/>
                          <w:sz w:val="19"/>
                          <w:szCs w:val="19"/>
                        </w:rPr>
                        <w:t>Date Received:</w:t>
                      </w:r>
                      <w:r w:rsidR="00F05E57">
                        <w:rPr>
                          <w:b/>
                          <w:sz w:val="19"/>
                          <w:szCs w:val="19"/>
                        </w:rPr>
                        <w:tab/>
                      </w:r>
                      <w:r w:rsidR="00F05E57">
                        <w:rPr>
                          <w:b/>
                          <w:sz w:val="19"/>
                          <w:szCs w:val="19"/>
                          <w:u w:val="single"/>
                        </w:rPr>
                        <w:tab/>
                      </w:r>
                    </w:p>
                    <w:p w14:paraId="68DBF235" w14:textId="77777777" w:rsidR="00B72B04" w:rsidRPr="00ED7FFA" w:rsidRDefault="00B72B04" w:rsidP="00F05E57">
                      <w:pPr>
                        <w:tabs>
                          <w:tab w:val="left" w:pos="1440"/>
                          <w:tab w:val="left" w:pos="2340"/>
                        </w:tabs>
                        <w:rPr>
                          <w:b/>
                          <w:sz w:val="19"/>
                          <w:szCs w:val="19"/>
                        </w:rPr>
                      </w:pPr>
                    </w:p>
                    <w:p w14:paraId="58E7DBE8" w14:textId="29A300FB" w:rsidR="00B72B04" w:rsidRPr="00F05E57" w:rsidRDefault="00F05E57" w:rsidP="00F05E57">
                      <w:pPr>
                        <w:tabs>
                          <w:tab w:val="left" w:pos="1440"/>
                          <w:tab w:val="left" w:pos="2340"/>
                        </w:tabs>
                        <w:rPr>
                          <w:b/>
                          <w:sz w:val="19"/>
                          <w:szCs w:val="19"/>
                          <w:u w:val="single"/>
                        </w:rPr>
                      </w:pPr>
                      <w:r>
                        <w:rPr>
                          <w:b/>
                          <w:sz w:val="19"/>
                          <w:szCs w:val="19"/>
                        </w:rPr>
                        <w:t>Time Received:</w:t>
                      </w:r>
                      <w:r>
                        <w:rPr>
                          <w:b/>
                          <w:sz w:val="19"/>
                          <w:szCs w:val="19"/>
                        </w:rPr>
                        <w:tab/>
                      </w:r>
                      <w:r>
                        <w:rPr>
                          <w:b/>
                          <w:sz w:val="19"/>
                          <w:szCs w:val="19"/>
                          <w:u w:val="single"/>
                        </w:rPr>
                        <w:tab/>
                      </w:r>
                    </w:p>
                    <w:p w14:paraId="51EC2866" w14:textId="77777777" w:rsidR="00B72B04" w:rsidRPr="00ED7FFA" w:rsidRDefault="00B72B04" w:rsidP="00F05E57">
                      <w:pPr>
                        <w:tabs>
                          <w:tab w:val="left" w:pos="1440"/>
                          <w:tab w:val="left" w:pos="2340"/>
                        </w:tabs>
                        <w:rPr>
                          <w:b/>
                          <w:sz w:val="19"/>
                          <w:szCs w:val="19"/>
                        </w:rPr>
                      </w:pPr>
                    </w:p>
                    <w:p w14:paraId="6BD6B814" w14:textId="7F36734F" w:rsidR="00B72B04" w:rsidRDefault="00F05E57" w:rsidP="00F05E57">
                      <w:pPr>
                        <w:tabs>
                          <w:tab w:val="left" w:pos="1440"/>
                          <w:tab w:val="left" w:pos="2340"/>
                        </w:tabs>
                        <w:rPr>
                          <w:b/>
                          <w:sz w:val="19"/>
                          <w:szCs w:val="19"/>
                        </w:rPr>
                      </w:pPr>
                      <w:r>
                        <w:rPr>
                          <w:b/>
                          <w:sz w:val="19"/>
                          <w:szCs w:val="19"/>
                        </w:rPr>
                        <w:t>Received By:</w:t>
                      </w:r>
                      <w:r>
                        <w:rPr>
                          <w:b/>
                          <w:sz w:val="19"/>
                          <w:szCs w:val="19"/>
                        </w:rPr>
                        <w:tab/>
                      </w:r>
                      <w:r>
                        <w:rPr>
                          <w:b/>
                          <w:sz w:val="19"/>
                          <w:szCs w:val="19"/>
                          <w:u w:val="single"/>
                        </w:rPr>
                        <w:tab/>
                      </w:r>
                    </w:p>
                    <w:p w14:paraId="2760CE1B" w14:textId="77777777" w:rsidR="00B72B04" w:rsidRDefault="00B72B04" w:rsidP="00F05E57">
                      <w:pPr>
                        <w:tabs>
                          <w:tab w:val="left" w:pos="1440"/>
                          <w:tab w:val="left" w:pos="2340"/>
                        </w:tabs>
                        <w:rPr>
                          <w:b/>
                          <w:sz w:val="19"/>
                          <w:szCs w:val="19"/>
                        </w:rPr>
                      </w:pPr>
                    </w:p>
                    <w:p w14:paraId="47CF9895" w14:textId="045B7BC6" w:rsidR="00B72B04" w:rsidRDefault="00F05E57" w:rsidP="00F05E57">
                      <w:pPr>
                        <w:tabs>
                          <w:tab w:val="left" w:pos="1440"/>
                          <w:tab w:val="left" w:pos="2340"/>
                        </w:tabs>
                        <w:rPr>
                          <w:b/>
                          <w:sz w:val="19"/>
                          <w:szCs w:val="19"/>
                        </w:rPr>
                      </w:pPr>
                      <w:r>
                        <w:rPr>
                          <w:b/>
                          <w:sz w:val="19"/>
                          <w:szCs w:val="19"/>
                        </w:rPr>
                        <w:t>GPA:</w:t>
                      </w:r>
                      <w:r>
                        <w:rPr>
                          <w:b/>
                          <w:sz w:val="19"/>
                          <w:szCs w:val="19"/>
                        </w:rPr>
                        <w:tab/>
                      </w:r>
                      <w:r>
                        <w:rPr>
                          <w:b/>
                          <w:sz w:val="19"/>
                          <w:szCs w:val="19"/>
                          <w:u w:val="single"/>
                        </w:rPr>
                        <w:tab/>
                      </w:r>
                    </w:p>
                    <w:p w14:paraId="021D5D81" w14:textId="77777777" w:rsidR="00B72B04" w:rsidRDefault="00B72B04" w:rsidP="00F05E57">
                      <w:pPr>
                        <w:tabs>
                          <w:tab w:val="left" w:pos="1440"/>
                          <w:tab w:val="left" w:pos="2340"/>
                        </w:tabs>
                        <w:rPr>
                          <w:b/>
                          <w:sz w:val="19"/>
                          <w:szCs w:val="19"/>
                        </w:rPr>
                      </w:pPr>
                    </w:p>
                    <w:p w14:paraId="3B98DB61" w14:textId="7CCAAE22" w:rsidR="00B72B04" w:rsidRDefault="00E43036" w:rsidP="00F05E57">
                      <w:pPr>
                        <w:tabs>
                          <w:tab w:val="left" w:pos="1440"/>
                          <w:tab w:val="left" w:pos="2340"/>
                        </w:tabs>
                        <w:rPr>
                          <w:b/>
                          <w:sz w:val="19"/>
                          <w:szCs w:val="19"/>
                        </w:rPr>
                      </w:pPr>
                      <w:r>
                        <w:rPr>
                          <w:b/>
                          <w:sz w:val="19"/>
                          <w:szCs w:val="19"/>
                        </w:rPr>
                        <w:t>Judicial</w:t>
                      </w:r>
                      <w:r w:rsidR="00F05E57">
                        <w:rPr>
                          <w:b/>
                          <w:sz w:val="19"/>
                          <w:szCs w:val="19"/>
                        </w:rPr>
                        <w:t>:</w:t>
                      </w:r>
                      <w:r w:rsidR="00F05E57">
                        <w:rPr>
                          <w:b/>
                          <w:sz w:val="19"/>
                          <w:szCs w:val="19"/>
                        </w:rPr>
                        <w:tab/>
                      </w:r>
                      <w:r w:rsidR="00F05E57">
                        <w:rPr>
                          <w:b/>
                          <w:sz w:val="19"/>
                          <w:szCs w:val="19"/>
                          <w:u w:val="single"/>
                        </w:rPr>
                        <w:tab/>
                      </w:r>
                    </w:p>
                    <w:p w14:paraId="7224F6F2" w14:textId="77777777" w:rsidR="00B72B04" w:rsidRDefault="00B72B04" w:rsidP="00F05E57">
                      <w:pPr>
                        <w:tabs>
                          <w:tab w:val="left" w:pos="1440"/>
                          <w:tab w:val="left" w:pos="2340"/>
                        </w:tabs>
                        <w:rPr>
                          <w:b/>
                          <w:sz w:val="19"/>
                          <w:szCs w:val="19"/>
                        </w:rPr>
                      </w:pPr>
                    </w:p>
                    <w:p w14:paraId="0F22A98A" w14:textId="0EFA597A" w:rsidR="00B72B04" w:rsidRPr="00ED7FFA" w:rsidRDefault="00F05E57" w:rsidP="00F05E57">
                      <w:pPr>
                        <w:tabs>
                          <w:tab w:val="left" w:pos="1440"/>
                          <w:tab w:val="left" w:pos="2340"/>
                        </w:tabs>
                        <w:rPr>
                          <w:b/>
                          <w:sz w:val="19"/>
                          <w:szCs w:val="19"/>
                        </w:rPr>
                      </w:pPr>
                      <w:r>
                        <w:rPr>
                          <w:b/>
                          <w:sz w:val="19"/>
                          <w:szCs w:val="19"/>
                        </w:rPr>
                        <w:t>Approved:</w:t>
                      </w:r>
                      <w:r>
                        <w:rPr>
                          <w:b/>
                          <w:sz w:val="19"/>
                          <w:szCs w:val="19"/>
                        </w:rPr>
                        <w:tab/>
                      </w:r>
                      <w:r>
                        <w:rPr>
                          <w:b/>
                          <w:sz w:val="19"/>
                          <w:szCs w:val="19"/>
                          <w:u w:val="single"/>
                        </w:rPr>
                        <w:tab/>
                      </w:r>
                    </w:p>
                  </w:txbxContent>
                </v:textbox>
              </v:shape>
            </w:pict>
          </mc:Fallback>
        </mc:AlternateContent>
      </w:r>
    </w:p>
    <w:p w14:paraId="219C33C5" w14:textId="77777777" w:rsidR="00904CE9" w:rsidRDefault="00904CE9" w:rsidP="00511DDF">
      <w:pPr>
        <w:jc w:val="center"/>
        <w:rPr>
          <w:b/>
          <w:bCs/>
          <w:sz w:val="27"/>
          <w:szCs w:val="27"/>
        </w:rPr>
      </w:pPr>
    </w:p>
    <w:p w14:paraId="061A794E" w14:textId="3984CC20" w:rsidR="00511DDF" w:rsidRPr="00ED7FFA" w:rsidRDefault="00511DDF" w:rsidP="00511DDF">
      <w:pPr>
        <w:jc w:val="center"/>
        <w:rPr>
          <w:b/>
          <w:bCs/>
          <w:sz w:val="27"/>
          <w:szCs w:val="27"/>
        </w:rPr>
      </w:pPr>
      <w:r w:rsidRPr="00ED7FFA">
        <w:rPr>
          <w:b/>
          <w:bCs/>
          <w:sz w:val="27"/>
          <w:szCs w:val="27"/>
        </w:rPr>
        <w:t>The University of Arkansas at Fayetteville</w:t>
      </w:r>
    </w:p>
    <w:p w14:paraId="40AC572A" w14:textId="77777777" w:rsidR="00173B5F" w:rsidRPr="00ED7FFA" w:rsidRDefault="00173B5F" w:rsidP="00173B5F">
      <w:pPr>
        <w:tabs>
          <w:tab w:val="left" w:pos="1530"/>
        </w:tabs>
        <w:jc w:val="center"/>
        <w:rPr>
          <w:sz w:val="23"/>
          <w:szCs w:val="23"/>
        </w:rPr>
      </w:pPr>
      <w:r>
        <w:rPr>
          <w:sz w:val="23"/>
          <w:szCs w:val="23"/>
        </w:rPr>
        <w:t>Academic Initiatives and Integrity</w:t>
      </w:r>
    </w:p>
    <w:p w14:paraId="2E98B815" w14:textId="77777777" w:rsidR="00173B5F" w:rsidRPr="00E755BD" w:rsidRDefault="00173B5F" w:rsidP="00173B5F">
      <w:pPr>
        <w:jc w:val="center"/>
        <w:rPr>
          <w:rFonts w:cs="Tahoma"/>
          <w:sz w:val="22"/>
          <w:szCs w:val="22"/>
        </w:rPr>
      </w:pPr>
      <w:r w:rsidRPr="00E755BD">
        <w:rPr>
          <w:rFonts w:cs="Tahoma"/>
          <w:sz w:val="22"/>
          <w:szCs w:val="22"/>
        </w:rPr>
        <w:t>634 Arkansas Union • Fayetteville, AR 72701 • 479-575-5</w:t>
      </w:r>
      <w:r>
        <w:rPr>
          <w:rFonts w:cs="Tahoma"/>
          <w:sz w:val="22"/>
          <w:szCs w:val="22"/>
        </w:rPr>
        <w:t>229</w:t>
      </w:r>
    </w:p>
    <w:p w14:paraId="33DABE98" w14:textId="77777777" w:rsidR="00511DDF" w:rsidRPr="00ED7FFA" w:rsidRDefault="00511DDF" w:rsidP="00511DDF">
      <w:pPr>
        <w:jc w:val="center"/>
        <w:rPr>
          <w:sz w:val="19"/>
          <w:szCs w:val="19"/>
        </w:rPr>
      </w:pPr>
    </w:p>
    <w:p w14:paraId="3FC7629C" w14:textId="77777777" w:rsidR="00E42214" w:rsidRDefault="00E42214" w:rsidP="00511DDF">
      <w:pPr>
        <w:jc w:val="center"/>
        <w:rPr>
          <w:b/>
          <w:bCs/>
          <w:sz w:val="19"/>
          <w:szCs w:val="19"/>
        </w:rPr>
      </w:pPr>
    </w:p>
    <w:p w14:paraId="5F1EBE55" w14:textId="77777777" w:rsidR="00E42214" w:rsidRDefault="00E42214" w:rsidP="00511DDF">
      <w:pPr>
        <w:jc w:val="center"/>
        <w:rPr>
          <w:b/>
          <w:bCs/>
          <w:sz w:val="19"/>
          <w:szCs w:val="19"/>
        </w:rPr>
      </w:pPr>
    </w:p>
    <w:p w14:paraId="69CE9333" w14:textId="77777777" w:rsidR="00511DDF" w:rsidRPr="00ED7FFA" w:rsidRDefault="006B1F0C" w:rsidP="00511DDF">
      <w:pPr>
        <w:jc w:val="center"/>
        <w:rPr>
          <w:b/>
          <w:bCs/>
          <w:sz w:val="19"/>
          <w:szCs w:val="19"/>
        </w:rPr>
      </w:pPr>
      <w:r>
        <w:rPr>
          <w:b/>
          <w:bCs/>
          <w:sz w:val="19"/>
          <w:szCs w:val="19"/>
        </w:rPr>
        <w:t xml:space="preserve">PETITION FOR </w:t>
      </w:r>
      <w:r w:rsidR="00E506D9">
        <w:rPr>
          <w:b/>
          <w:bCs/>
          <w:sz w:val="19"/>
          <w:szCs w:val="19"/>
        </w:rPr>
        <w:t>ABILITY TO APPLY FOR GRADE FORGIVENESS</w:t>
      </w:r>
    </w:p>
    <w:p w14:paraId="34F1FE65" w14:textId="77777777" w:rsidR="00511DDF" w:rsidRPr="00ED7FFA" w:rsidRDefault="00511DDF" w:rsidP="00290A2A">
      <w:pPr>
        <w:rPr>
          <w:sz w:val="19"/>
          <w:szCs w:val="19"/>
        </w:rPr>
      </w:pPr>
    </w:p>
    <w:p w14:paraId="42B92DA0" w14:textId="77777777" w:rsidR="006B1F0C" w:rsidRDefault="006B1F0C" w:rsidP="00511DDF">
      <w:pPr>
        <w:rPr>
          <w:sz w:val="23"/>
          <w:szCs w:val="23"/>
        </w:rPr>
      </w:pPr>
    </w:p>
    <w:p w14:paraId="05DFEFAE" w14:textId="77777777" w:rsidR="00E42214" w:rsidRDefault="00E42214" w:rsidP="00B53E73">
      <w:pPr>
        <w:ind w:right="2898"/>
        <w:rPr>
          <w:sz w:val="22"/>
          <w:szCs w:val="22"/>
        </w:rPr>
      </w:pPr>
    </w:p>
    <w:p w14:paraId="7AFA9FC1" w14:textId="77777777" w:rsidR="00E42214" w:rsidRDefault="00E42214" w:rsidP="00B53E73">
      <w:pPr>
        <w:ind w:right="2898"/>
        <w:rPr>
          <w:sz w:val="22"/>
          <w:szCs w:val="22"/>
        </w:rPr>
      </w:pPr>
    </w:p>
    <w:p w14:paraId="6FEF0608" w14:textId="77777777" w:rsidR="00E42214" w:rsidRDefault="00E42214" w:rsidP="00E42214">
      <w:pPr>
        <w:ind w:right="18"/>
        <w:rPr>
          <w:sz w:val="22"/>
          <w:szCs w:val="22"/>
        </w:rPr>
      </w:pPr>
    </w:p>
    <w:p w14:paraId="204E1830" w14:textId="77777777" w:rsidR="00B72B04" w:rsidRDefault="00B72B04" w:rsidP="00E42214">
      <w:pPr>
        <w:ind w:right="18"/>
        <w:rPr>
          <w:sz w:val="22"/>
          <w:szCs w:val="22"/>
        </w:rPr>
      </w:pPr>
    </w:p>
    <w:p w14:paraId="55183129" w14:textId="348B57FC" w:rsidR="006B1F0C" w:rsidRDefault="00B53E73" w:rsidP="00E42214">
      <w:pPr>
        <w:ind w:right="18"/>
        <w:rPr>
          <w:sz w:val="22"/>
          <w:szCs w:val="22"/>
        </w:rPr>
      </w:pPr>
      <w:r w:rsidRPr="00E972EB">
        <w:rPr>
          <w:sz w:val="22"/>
          <w:szCs w:val="22"/>
        </w:rPr>
        <w:t>After two semesters of acceptable performance at the University</w:t>
      </w:r>
      <w:r>
        <w:rPr>
          <w:sz w:val="22"/>
          <w:szCs w:val="22"/>
        </w:rPr>
        <w:t xml:space="preserve"> of Arkansas</w:t>
      </w:r>
      <w:r w:rsidRPr="00E972EB">
        <w:rPr>
          <w:sz w:val="22"/>
          <w:szCs w:val="22"/>
        </w:rPr>
        <w:t xml:space="preserve"> following the imposition of a</w:t>
      </w:r>
      <w:r w:rsidR="00441182">
        <w:rPr>
          <w:sz w:val="22"/>
          <w:szCs w:val="22"/>
        </w:rPr>
        <w:t>n academic integrity</w:t>
      </w:r>
      <w:r w:rsidRPr="00E972EB">
        <w:rPr>
          <w:sz w:val="22"/>
          <w:szCs w:val="22"/>
        </w:rPr>
        <w:t xml:space="preserve"> penalty, with no student conduct or academic dishonesty infractions, the </w:t>
      </w:r>
      <w:bookmarkStart w:id="0" w:name="_GoBack"/>
      <w:r w:rsidRPr="00DC0351">
        <w:rPr>
          <w:b/>
          <w:sz w:val="22"/>
          <w:szCs w:val="22"/>
          <w:u w:val="single"/>
        </w:rPr>
        <w:t>undergraduate</w:t>
      </w:r>
      <w:r w:rsidRPr="00E972EB">
        <w:rPr>
          <w:sz w:val="22"/>
          <w:szCs w:val="22"/>
        </w:rPr>
        <w:t xml:space="preserve"> </w:t>
      </w:r>
      <w:bookmarkEnd w:id="0"/>
      <w:r w:rsidRPr="00E972EB">
        <w:rPr>
          <w:sz w:val="22"/>
          <w:szCs w:val="22"/>
        </w:rPr>
        <w:t>student may request grade forgiveness by petition to Academic Initiatives and Integrity, for a first offense of any Level One or Level Two violation, or a second offense of a Level One Violation.</w:t>
      </w:r>
    </w:p>
    <w:p w14:paraId="1C22CA2A" w14:textId="77777777" w:rsidR="00B53E73" w:rsidRDefault="00B53E73" w:rsidP="00B53E73">
      <w:pPr>
        <w:ind w:right="2898"/>
        <w:rPr>
          <w:sz w:val="22"/>
          <w:szCs w:val="22"/>
        </w:rPr>
      </w:pPr>
    </w:p>
    <w:p w14:paraId="7DB25FAE" w14:textId="7818569B" w:rsidR="00B53E73" w:rsidRPr="00904CE9" w:rsidRDefault="00B53E73" w:rsidP="00B53E73">
      <w:pPr>
        <w:rPr>
          <w:i/>
          <w:sz w:val="22"/>
          <w:szCs w:val="22"/>
        </w:rPr>
      </w:pPr>
      <w:r w:rsidRPr="00904CE9">
        <w:rPr>
          <w:i/>
          <w:sz w:val="22"/>
          <w:szCs w:val="22"/>
        </w:rPr>
        <w:t xml:space="preserve">Note: This petition is only required for courses in which a student was found responsible </w:t>
      </w:r>
      <w:r w:rsidR="00441182">
        <w:rPr>
          <w:i/>
          <w:sz w:val="22"/>
          <w:szCs w:val="22"/>
        </w:rPr>
        <w:t>for</w:t>
      </w:r>
      <w:r w:rsidRPr="00904CE9">
        <w:rPr>
          <w:i/>
          <w:sz w:val="22"/>
          <w:szCs w:val="22"/>
        </w:rPr>
        <w:t xml:space="preserve"> an academic integrity violation.</w:t>
      </w:r>
      <w:r w:rsidR="009A4FBB">
        <w:rPr>
          <w:i/>
          <w:sz w:val="22"/>
          <w:szCs w:val="22"/>
        </w:rPr>
        <w:t xml:space="preserve"> </w:t>
      </w:r>
      <w:r w:rsidR="00B72B04">
        <w:rPr>
          <w:i/>
          <w:sz w:val="22"/>
          <w:szCs w:val="22"/>
        </w:rPr>
        <w:t>If</w:t>
      </w:r>
      <w:r w:rsidR="009A4FBB">
        <w:rPr>
          <w:i/>
          <w:sz w:val="22"/>
          <w:szCs w:val="22"/>
        </w:rPr>
        <w:t xml:space="preserve"> approv</w:t>
      </w:r>
      <w:r w:rsidR="00B72B04">
        <w:rPr>
          <w:i/>
          <w:sz w:val="22"/>
          <w:szCs w:val="22"/>
        </w:rPr>
        <w:t>ed</w:t>
      </w:r>
      <w:r w:rsidR="009A4FBB">
        <w:rPr>
          <w:i/>
          <w:sz w:val="22"/>
          <w:szCs w:val="22"/>
        </w:rPr>
        <w:t xml:space="preserve">, you will still be required to apply for grade forgiveness </w:t>
      </w:r>
      <w:r w:rsidR="00B72B04">
        <w:rPr>
          <w:i/>
          <w:sz w:val="22"/>
          <w:szCs w:val="22"/>
        </w:rPr>
        <w:t>through the Office of the Registrar (registrar.uark.edu)</w:t>
      </w:r>
      <w:r w:rsidR="009A4FBB">
        <w:rPr>
          <w:i/>
          <w:sz w:val="22"/>
          <w:szCs w:val="22"/>
        </w:rPr>
        <w:t>.</w:t>
      </w:r>
      <w:r w:rsidR="00441182">
        <w:rPr>
          <w:i/>
          <w:sz w:val="22"/>
          <w:szCs w:val="22"/>
        </w:rPr>
        <w:t xml:space="preserve"> </w:t>
      </w:r>
      <w:r w:rsidR="00441182">
        <w:rPr>
          <w:b/>
          <w:i/>
          <w:sz w:val="22"/>
          <w:szCs w:val="22"/>
        </w:rPr>
        <w:t>G</w:t>
      </w:r>
      <w:r w:rsidR="00441182" w:rsidRPr="00441182">
        <w:rPr>
          <w:b/>
          <w:i/>
          <w:sz w:val="22"/>
          <w:szCs w:val="22"/>
        </w:rPr>
        <w:t>rade forgiveness applies</w:t>
      </w:r>
      <w:r w:rsidR="00643019">
        <w:rPr>
          <w:b/>
          <w:i/>
          <w:sz w:val="22"/>
          <w:szCs w:val="22"/>
        </w:rPr>
        <w:t xml:space="preserve"> to undergraduate students only. For “XF” sanctions, applying for grade forgiveness will not remove the “X” from your transcript. For information regarding how to petition to have the “X” removed from your transcript, please contact honesty@uark.edu.</w:t>
      </w:r>
    </w:p>
    <w:p w14:paraId="3F0D9FC8" w14:textId="77777777" w:rsidR="00B53E73" w:rsidRPr="00904CE9" w:rsidRDefault="00B53E73" w:rsidP="00B53E73">
      <w:pPr>
        <w:ind w:right="2898"/>
        <w:rPr>
          <w:sz w:val="22"/>
          <w:szCs w:val="22"/>
        </w:rPr>
      </w:pPr>
    </w:p>
    <w:p w14:paraId="03039C70" w14:textId="77777777" w:rsidR="00B53E73" w:rsidRDefault="00B53E73" w:rsidP="00511DDF">
      <w:pPr>
        <w:rPr>
          <w:sz w:val="22"/>
          <w:szCs w:val="22"/>
        </w:rPr>
      </w:pPr>
    </w:p>
    <w:p w14:paraId="6F02B809" w14:textId="77777777" w:rsidR="00B72B04" w:rsidRPr="00904CE9" w:rsidRDefault="00B72B04" w:rsidP="00511DDF">
      <w:pPr>
        <w:rPr>
          <w:sz w:val="22"/>
          <w:szCs w:val="22"/>
        </w:rPr>
      </w:pPr>
    </w:p>
    <w:p w14:paraId="3C952504" w14:textId="106B94DC" w:rsidR="00E972EB" w:rsidRPr="00904CE9" w:rsidRDefault="001C6C15" w:rsidP="00904CE9">
      <w:pPr>
        <w:tabs>
          <w:tab w:val="left" w:pos="5040"/>
          <w:tab w:val="left" w:pos="5760"/>
        </w:tabs>
        <w:rPr>
          <w:sz w:val="22"/>
          <w:szCs w:val="22"/>
          <w:u w:val="single"/>
        </w:rPr>
      </w:pPr>
      <w:r w:rsidRPr="00904CE9">
        <w:rPr>
          <w:sz w:val="22"/>
          <w:szCs w:val="22"/>
          <w:u w:val="single"/>
        </w:rPr>
        <w:tab/>
      </w:r>
      <w:r w:rsidRPr="00904CE9">
        <w:rPr>
          <w:sz w:val="22"/>
          <w:szCs w:val="22"/>
        </w:rPr>
        <w:tab/>
      </w:r>
      <w:r w:rsidR="00904CE9" w:rsidRPr="00904CE9">
        <w:rPr>
          <w:sz w:val="22"/>
          <w:szCs w:val="22"/>
          <w:u w:val="single"/>
        </w:rPr>
        <w:tab/>
      </w:r>
      <w:r w:rsidR="00904CE9">
        <w:rPr>
          <w:sz w:val="22"/>
          <w:szCs w:val="22"/>
          <w:u w:val="single"/>
        </w:rPr>
        <w:tab/>
      </w:r>
      <w:r w:rsidR="00904CE9">
        <w:rPr>
          <w:sz w:val="22"/>
          <w:szCs w:val="22"/>
          <w:u w:val="single"/>
        </w:rPr>
        <w:tab/>
      </w:r>
      <w:r w:rsidR="00904CE9">
        <w:rPr>
          <w:sz w:val="22"/>
          <w:szCs w:val="22"/>
          <w:u w:val="single"/>
        </w:rPr>
        <w:tab/>
      </w:r>
      <w:r w:rsidR="00904CE9">
        <w:rPr>
          <w:sz w:val="22"/>
          <w:szCs w:val="22"/>
          <w:u w:val="single"/>
        </w:rPr>
        <w:tab/>
      </w:r>
    </w:p>
    <w:p w14:paraId="40B9EA5D" w14:textId="233BD785" w:rsidR="00E972EB" w:rsidRPr="00904CE9" w:rsidRDefault="004D4CEB" w:rsidP="00904CE9">
      <w:pPr>
        <w:tabs>
          <w:tab w:val="left" w:pos="5040"/>
          <w:tab w:val="left" w:pos="5760"/>
        </w:tabs>
        <w:rPr>
          <w:sz w:val="22"/>
          <w:szCs w:val="22"/>
        </w:rPr>
      </w:pPr>
      <w:r w:rsidRPr="00904CE9">
        <w:rPr>
          <w:sz w:val="22"/>
          <w:szCs w:val="22"/>
        </w:rPr>
        <w:t>Name</w:t>
      </w:r>
      <w:r w:rsidR="00904CE9" w:rsidRPr="00904CE9">
        <w:rPr>
          <w:sz w:val="22"/>
          <w:szCs w:val="22"/>
        </w:rPr>
        <w:tab/>
      </w:r>
      <w:r w:rsidR="00904CE9" w:rsidRPr="00904CE9">
        <w:rPr>
          <w:sz w:val="22"/>
          <w:szCs w:val="22"/>
        </w:rPr>
        <w:tab/>
        <w:t>Student ID</w:t>
      </w:r>
    </w:p>
    <w:p w14:paraId="214CCE4E" w14:textId="77777777" w:rsidR="004D4CEB" w:rsidRPr="00904CE9" w:rsidRDefault="004D4CEB" w:rsidP="00904CE9">
      <w:pPr>
        <w:tabs>
          <w:tab w:val="left" w:pos="5040"/>
          <w:tab w:val="left" w:pos="5760"/>
        </w:tabs>
        <w:rPr>
          <w:sz w:val="22"/>
          <w:szCs w:val="22"/>
        </w:rPr>
      </w:pPr>
    </w:p>
    <w:p w14:paraId="3760CF72" w14:textId="7EE28B92" w:rsidR="00511DDF" w:rsidRPr="00904CE9" w:rsidRDefault="00B72B04" w:rsidP="00904CE9">
      <w:pPr>
        <w:tabs>
          <w:tab w:val="left" w:pos="5040"/>
          <w:tab w:val="left" w:pos="5760"/>
        </w:tabs>
        <w:rPr>
          <w:sz w:val="22"/>
          <w:szCs w:val="22"/>
        </w:rPr>
      </w:pPr>
      <w:r>
        <w:rPr>
          <w:sz w:val="22"/>
          <w:szCs w:val="22"/>
          <w:u w:val="single"/>
        </w:rPr>
        <w:tab/>
      </w:r>
      <w:r>
        <w:rPr>
          <w:sz w:val="22"/>
          <w:szCs w:val="22"/>
        </w:rPr>
        <w:tab/>
      </w:r>
      <w:r w:rsidR="004D4CEB" w:rsidRPr="00904CE9">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04CE9" w:rsidRPr="00904CE9">
        <w:rPr>
          <w:sz w:val="22"/>
          <w:szCs w:val="22"/>
        </w:rPr>
        <w:tab/>
      </w:r>
    </w:p>
    <w:p w14:paraId="18032434" w14:textId="081DF252" w:rsidR="00511DDF" w:rsidRPr="00904CE9" w:rsidRDefault="00B72B04" w:rsidP="00904CE9">
      <w:pPr>
        <w:tabs>
          <w:tab w:val="left" w:pos="5040"/>
          <w:tab w:val="left" w:pos="5760"/>
        </w:tabs>
        <w:rPr>
          <w:sz w:val="22"/>
          <w:szCs w:val="22"/>
        </w:rPr>
      </w:pPr>
      <w:proofErr w:type="spellStart"/>
      <w:r>
        <w:rPr>
          <w:sz w:val="22"/>
          <w:szCs w:val="22"/>
        </w:rPr>
        <w:t>Uark</w:t>
      </w:r>
      <w:proofErr w:type="spellEnd"/>
      <w:r>
        <w:rPr>
          <w:sz w:val="22"/>
          <w:szCs w:val="22"/>
        </w:rPr>
        <w:t xml:space="preserve"> E-mail Address</w:t>
      </w:r>
      <w:r>
        <w:rPr>
          <w:sz w:val="22"/>
          <w:szCs w:val="22"/>
        </w:rPr>
        <w:tab/>
      </w:r>
      <w:r>
        <w:rPr>
          <w:sz w:val="22"/>
          <w:szCs w:val="22"/>
        </w:rPr>
        <w:tab/>
      </w:r>
      <w:r w:rsidR="00904CE9" w:rsidRPr="00904CE9">
        <w:rPr>
          <w:sz w:val="22"/>
          <w:szCs w:val="22"/>
        </w:rPr>
        <w:t>Course</w:t>
      </w:r>
      <w:r w:rsidR="00904CE9">
        <w:rPr>
          <w:sz w:val="22"/>
          <w:szCs w:val="22"/>
        </w:rPr>
        <w:t xml:space="preserve"> / Semester / Year</w:t>
      </w:r>
    </w:p>
    <w:p w14:paraId="4B90A5EC" w14:textId="77777777" w:rsidR="0080712A" w:rsidRPr="00904CE9" w:rsidRDefault="0080712A" w:rsidP="00904CE9">
      <w:pPr>
        <w:tabs>
          <w:tab w:val="left" w:pos="5040"/>
          <w:tab w:val="left" w:pos="5760"/>
        </w:tabs>
        <w:rPr>
          <w:sz w:val="22"/>
          <w:szCs w:val="22"/>
        </w:rPr>
      </w:pPr>
    </w:p>
    <w:p w14:paraId="073A3012" w14:textId="77777777" w:rsidR="00B53E73" w:rsidRPr="00904CE9" w:rsidRDefault="00B53E73" w:rsidP="00904CE9">
      <w:pPr>
        <w:tabs>
          <w:tab w:val="left" w:pos="5040"/>
          <w:tab w:val="left" w:pos="5760"/>
        </w:tabs>
        <w:rPr>
          <w:sz w:val="22"/>
          <w:szCs w:val="22"/>
        </w:rPr>
      </w:pPr>
    </w:p>
    <w:p w14:paraId="2AA14C5C" w14:textId="77777777" w:rsidR="00896F56" w:rsidRPr="00904CE9" w:rsidRDefault="00896F56" w:rsidP="00904CE9">
      <w:pPr>
        <w:tabs>
          <w:tab w:val="left" w:pos="5040"/>
          <w:tab w:val="left" w:pos="5760"/>
        </w:tabs>
        <w:rPr>
          <w:sz w:val="22"/>
          <w:szCs w:val="22"/>
        </w:rPr>
      </w:pPr>
    </w:p>
    <w:p w14:paraId="08FB32C0" w14:textId="77777777" w:rsidR="00962597" w:rsidRPr="00904CE9" w:rsidRDefault="00962597" w:rsidP="00904CE9">
      <w:pPr>
        <w:tabs>
          <w:tab w:val="left" w:pos="5040"/>
          <w:tab w:val="left" w:pos="5760"/>
        </w:tabs>
        <w:rPr>
          <w:sz w:val="22"/>
          <w:szCs w:val="22"/>
        </w:rPr>
      </w:pPr>
    </w:p>
    <w:p w14:paraId="257434AF" w14:textId="77777777" w:rsidR="00F05E57" w:rsidRDefault="00F05E57" w:rsidP="00904CE9">
      <w:pPr>
        <w:tabs>
          <w:tab w:val="left" w:pos="5040"/>
          <w:tab w:val="left" w:pos="5760"/>
        </w:tabs>
        <w:rPr>
          <w:sz w:val="22"/>
          <w:szCs w:val="22"/>
        </w:rPr>
      </w:pPr>
    </w:p>
    <w:p w14:paraId="51ED88FB" w14:textId="77777777" w:rsidR="00F05E57" w:rsidRDefault="00F05E57" w:rsidP="00904CE9">
      <w:pPr>
        <w:tabs>
          <w:tab w:val="left" w:pos="5040"/>
          <w:tab w:val="left" w:pos="5760"/>
        </w:tabs>
        <w:rPr>
          <w:sz w:val="22"/>
          <w:szCs w:val="22"/>
        </w:rPr>
      </w:pPr>
    </w:p>
    <w:p w14:paraId="20ACEEC3" w14:textId="77777777" w:rsidR="00F05E57" w:rsidRDefault="00F05E57" w:rsidP="00904CE9">
      <w:pPr>
        <w:tabs>
          <w:tab w:val="left" w:pos="5040"/>
          <w:tab w:val="left" w:pos="5760"/>
        </w:tabs>
        <w:rPr>
          <w:sz w:val="22"/>
          <w:szCs w:val="22"/>
        </w:rPr>
      </w:pPr>
    </w:p>
    <w:p w14:paraId="3EE27816" w14:textId="77777777" w:rsidR="00F05E57" w:rsidRDefault="00F05E57" w:rsidP="00904CE9">
      <w:pPr>
        <w:tabs>
          <w:tab w:val="left" w:pos="5040"/>
          <w:tab w:val="left" w:pos="5760"/>
        </w:tabs>
        <w:rPr>
          <w:sz w:val="22"/>
          <w:szCs w:val="22"/>
        </w:rPr>
      </w:pPr>
    </w:p>
    <w:p w14:paraId="6B728F00" w14:textId="77777777" w:rsidR="002A1150" w:rsidRDefault="002A1150" w:rsidP="00904CE9">
      <w:pPr>
        <w:tabs>
          <w:tab w:val="left" w:pos="5040"/>
          <w:tab w:val="left" w:pos="5760"/>
        </w:tabs>
        <w:rPr>
          <w:sz w:val="22"/>
          <w:szCs w:val="22"/>
        </w:rPr>
      </w:pPr>
    </w:p>
    <w:p w14:paraId="0ADA6ADA" w14:textId="5FC4E9E6" w:rsidR="00511DDF" w:rsidRPr="00B72B04" w:rsidRDefault="00962597" w:rsidP="00904CE9">
      <w:pPr>
        <w:tabs>
          <w:tab w:val="left" w:pos="5040"/>
          <w:tab w:val="left" w:pos="5760"/>
        </w:tabs>
        <w:rPr>
          <w:sz w:val="22"/>
          <w:szCs w:val="22"/>
        </w:rPr>
      </w:pPr>
      <w:r w:rsidRPr="00904CE9">
        <w:rPr>
          <w:sz w:val="22"/>
          <w:szCs w:val="22"/>
        </w:rPr>
        <w:t>By signing</w:t>
      </w:r>
      <w:r w:rsidR="00B72B04">
        <w:rPr>
          <w:sz w:val="22"/>
          <w:szCs w:val="22"/>
        </w:rPr>
        <w:t>,</w:t>
      </w:r>
      <w:r w:rsidRPr="00904CE9">
        <w:rPr>
          <w:sz w:val="22"/>
          <w:szCs w:val="22"/>
        </w:rPr>
        <w:t xml:space="preserve"> I confirm that I have met the criteria to </w:t>
      </w:r>
      <w:r w:rsidR="00B72B04">
        <w:rPr>
          <w:sz w:val="22"/>
          <w:szCs w:val="22"/>
        </w:rPr>
        <w:t xml:space="preserve">petition for the ability to </w:t>
      </w:r>
      <w:r w:rsidRPr="00904CE9">
        <w:rPr>
          <w:sz w:val="22"/>
          <w:szCs w:val="22"/>
        </w:rPr>
        <w:t xml:space="preserve">apply for grade forgiveness </w:t>
      </w:r>
      <w:r w:rsidR="00B72B04">
        <w:rPr>
          <w:sz w:val="22"/>
          <w:szCs w:val="22"/>
        </w:rPr>
        <w:t>stemming</w:t>
      </w:r>
      <w:r w:rsidRPr="00904CE9">
        <w:rPr>
          <w:sz w:val="22"/>
          <w:szCs w:val="22"/>
        </w:rPr>
        <w:t xml:space="preserve"> from a violation of the academic integrit</w:t>
      </w:r>
      <w:r w:rsidR="00B72B04">
        <w:rPr>
          <w:sz w:val="22"/>
          <w:szCs w:val="22"/>
        </w:rPr>
        <w:t>y policy.</w:t>
      </w:r>
    </w:p>
    <w:p w14:paraId="7841F499" w14:textId="77777777" w:rsidR="00511DDF" w:rsidRPr="00904CE9" w:rsidRDefault="00511DDF" w:rsidP="00904CE9">
      <w:pPr>
        <w:tabs>
          <w:tab w:val="left" w:pos="5040"/>
          <w:tab w:val="left" w:pos="5760"/>
        </w:tabs>
        <w:rPr>
          <w:b/>
          <w:bCs/>
          <w:sz w:val="22"/>
          <w:szCs w:val="22"/>
        </w:rPr>
      </w:pPr>
    </w:p>
    <w:p w14:paraId="5E20E119" w14:textId="77777777" w:rsidR="00904CE9" w:rsidRDefault="00904CE9" w:rsidP="00904CE9">
      <w:pPr>
        <w:tabs>
          <w:tab w:val="left" w:pos="5040"/>
          <w:tab w:val="left" w:pos="5760"/>
        </w:tabs>
        <w:rPr>
          <w:b/>
          <w:bCs/>
          <w:sz w:val="22"/>
          <w:szCs w:val="22"/>
        </w:rPr>
      </w:pPr>
    </w:p>
    <w:p w14:paraId="20A25DBA" w14:textId="77777777" w:rsidR="00B72B04" w:rsidRDefault="00B72B04" w:rsidP="00904CE9">
      <w:pPr>
        <w:tabs>
          <w:tab w:val="left" w:pos="5040"/>
          <w:tab w:val="left" w:pos="5760"/>
        </w:tabs>
        <w:rPr>
          <w:b/>
          <w:bCs/>
          <w:sz w:val="22"/>
          <w:szCs w:val="22"/>
        </w:rPr>
      </w:pPr>
    </w:p>
    <w:p w14:paraId="3D0EF98A" w14:textId="77777777" w:rsidR="00904CE9" w:rsidRDefault="00904CE9" w:rsidP="00904CE9">
      <w:pPr>
        <w:tabs>
          <w:tab w:val="left" w:pos="5040"/>
          <w:tab w:val="left" w:pos="5760"/>
        </w:tabs>
        <w:rPr>
          <w:b/>
          <w:bCs/>
          <w:sz w:val="22"/>
          <w:szCs w:val="22"/>
        </w:rPr>
      </w:pPr>
    </w:p>
    <w:p w14:paraId="2E685F37" w14:textId="3BD2226E" w:rsidR="00904CE9" w:rsidRPr="00904CE9" w:rsidRDefault="00904CE9" w:rsidP="00904CE9">
      <w:pPr>
        <w:tabs>
          <w:tab w:val="left" w:pos="5040"/>
          <w:tab w:val="left" w:pos="576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0119CA4F" w14:textId="37551007" w:rsidR="00B72B04" w:rsidRDefault="005A0A8E" w:rsidP="00B72B04">
      <w:pPr>
        <w:tabs>
          <w:tab w:val="left" w:pos="5040"/>
          <w:tab w:val="left" w:pos="5760"/>
        </w:tabs>
        <w:rPr>
          <w:sz w:val="22"/>
          <w:szCs w:val="22"/>
        </w:rPr>
      </w:pPr>
      <w:r w:rsidRPr="00904CE9">
        <w:rPr>
          <w:sz w:val="22"/>
          <w:szCs w:val="22"/>
        </w:rPr>
        <w:t>Student Si</w:t>
      </w:r>
      <w:r w:rsidR="00904CE9">
        <w:rPr>
          <w:sz w:val="22"/>
          <w:szCs w:val="22"/>
        </w:rPr>
        <w:t>gnature</w:t>
      </w:r>
      <w:r w:rsidR="00904CE9">
        <w:rPr>
          <w:sz w:val="22"/>
          <w:szCs w:val="22"/>
        </w:rPr>
        <w:tab/>
      </w:r>
      <w:r w:rsidR="00904CE9">
        <w:rPr>
          <w:sz w:val="22"/>
          <w:szCs w:val="22"/>
        </w:rPr>
        <w:tab/>
      </w:r>
      <w:r w:rsidR="00511DDF" w:rsidRPr="00904CE9">
        <w:rPr>
          <w:sz w:val="22"/>
          <w:szCs w:val="22"/>
        </w:rPr>
        <w:t>Date</w:t>
      </w:r>
    </w:p>
    <w:sectPr w:rsidR="00B72B04" w:rsidSect="004D0CB4">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F0E59" w14:textId="77777777" w:rsidR="00B72B04" w:rsidRDefault="00B72B04" w:rsidP="00904CE9">
      <w:r>
        <w:separator/>
      </w:r>
    </w:p>
  </w:endnote>
  <w:endnote w:type="continuationSeparator" w:id="0">
    <w:p w14:paraId="2670D605" w14:textId="77777777" w:rsidR="00B72B04" w:rsidRDefault="00B72B04" w:rsidP="009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B6AA" w14:textId="6820EB3E" w:rsidR="00B72B04" w:rsidRPr="00F05E57" w:rsidRDefault="00B72B04" w:rsidP="00F05E57">
    <w:pPr>
      <w:tabs>
        <w:tab w:val="left" w:pos="5040"/>
        <w:tab w:val="left" w:pos="5760"/>
      </w:tabs>
      <w:jc w:val="center"/>
      <w:rPr>
        <w:sz w:val="22"/>
        <w:szCs w:val="22"/>
      </w:rPr>
    </w:pPr>
    <w:r w:rsidRPr="00904CE9">
      <w:rPr>
        <w:sz w:val="22"/>
        <w:szCs w:val="22"/>
      </w:rPr>
      <w:t xml:space="preserve">THIS FORM, </w:t>
    </w:r>
    <w:r w:rsidRPr="00E43036">
      <w:rPr>
        <w:b/>
        <w:i/>
        <w:sz w:val="22"/>
        <w:szCs w:val="22"/>
      </w:rPr>
      <w:t>IN ADDITION TO A COPY OF YOUR TRANSCRIPT</w:t>
    </w:r>
    <w:r w:rsidRPr="00904CE9">
      <w:rPr>
        <w:sz w:val="22"/>
        <w:szCs w:val="22"/>
      </w:rPr>
      <w:t>, MUST BE RETURNED TO ACADEMIC INITIATIVES AND INTEGRITY, ARKU 634</w:t>
    </w:r>
    <w:r w:rsidR="00E43036">
      <w:rPr>
        <w:sz w:val="22"/>
        <w:szCs w:val="22"/>
      </w:rPr>
      <w:t>,</w:t>
    </w:r>
    <w:r w:rsidRPr="00904CE9">
      <w:rPr>
        <w:sz w:val="22"/>
        <w:szCs w:val="22"/>
      </w:rPr>
      <w:t xml:space="preserve"> OR </w:t>
    </w:r>
    <w:r>
      <w:rPr>
        <w:sz w:val="22"/>
        <w:szCs w:val="22"/>
      </w:rPr>
      <w:t xml:space="preserve">SUBMITTED ELECTRONICALLY </w:t>
    </w:r>
    <w:r w:rsidRPr="00904CE9">
      <w:rPr>
        <w:sz w:val="22"/>
        <w:szCs w:val="22"/>
      </w:rPr>
      <w:t xml:space="preserve">TO </w:t>
    </w:r>
    <w:hyperlink r:id="rId1" w:history="1">
      <w:r w:rsidRPr="00D64B2A">
        <w:rPr>
          <w:rStyle w:val="Hyperlink"/>
          <w:sz w:val="22"/>
          <w:szCs w:val="22"/>
        </w:rPr>
        <w:t>HONESTY@UARK.EDU</w:t>
      </w:r>
    </w:hyperlink>
    <w:r w:rsidR="00E43036">
      <w:rPr>
        <w:sz w:val="22"/>
        <w:szCs w:val="22"/>
      </w:rPr>
      <w:t xml:space="preserve">. </w:t>
    </w:r>
    <w:r w:rsidR="00E43036" w:rsidRPr="00904CE9">
      <w:rPr>
        <w:sz w:val="22"/>
        <w:szCs w:val="22"/>
      </w:rPr>
      <w:t xml:space="preserve">Please allow 10 business days </w:t>
    </w:r>
    <w:r w:rsidR="00E43036">
      <w:rPr>
        <w:sz w:val="22"/>
        <w:szCs w:val="22"/>
      </w:rPr>
      <w:t>for review or your petition</w:t>
    </w:r>
    <w:r w:rsidR="00E43036" w:rsidRPr="00904CE9">
      <w:rPr>
        <w:sz w:val="22"/>
        <w:szCs w:val="22"/>
      </w:rPr>
      <w:t xml:space="preserve">. </w:t>
    </w:r>
    <w:r w:rsidR="00E43036">
      <w:rPr>
        <w:sz w:val="22"/>
        <w:szCs w:val="22"/>
      </w:rPr>
      <w:t>Once complete, y</w:t>
    </w:r>
    <w:r w:rsidR="00E43036" w:rsidRPr="00904CE9">
      <w:rPr>
        <w:sz w:val="22"/>
        <w:szCs w:val="22"/>
      </w:rPr>
      <w:t xml:space="preserve">ou will be notified by your </w:t>
    </w:r>
    <w:proofErr w:type="spellStart"/>
    <w:r w:rsidR="00E43036">
      <w:rPr>
        <w:sz w:val="22"/>
        <w:szCs w:val="22"/>
      </w:rPr>
      <w:t>U</w:t>
    </w:r>
    <w:r w:rsidR="00E43036" w:rsidRPr="00904CE9">
      <w:rPr>
        <w:sz w:val="22"/>
        <w:szCs w:val="22"/>
      </w:rPr>
      <w:t>ark</w:t>
    </w:r>
    <w:proofErr w:type="spellEnd"/>
    <w:r w:rsidR="00E43036" w:rsidRPr="00904CE9">
      <w:rPr>
        <w:sz w:val="22"/>
        <w:szCs w:val="22"/>
      </w:rPr>
      <w:t xml:space="preserve"> email address.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563F" w14:textId="77777777" w:rsidR="00B72B04" w:rsidRDefault="00B72B04" w:rsidP="00904CE9">
      <w:r>
        <w:separator/>
      </w:r>
    </w:p>
  </w:footnote>
  <w:footnote w:type="continuationSeparator" w:id="0">
    <w:p w14:paraId="03A348F8" w14:textId="77777777" w:rsidR="00B72B04" w:rsidRDefault="00B72B04" w:rsidP="00904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453C"/>
    <w:multiLevelType w:val="hybridMultilevel"/>
    <w:tmpl w:val="94F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DF"/>
    <w:rsid w:val="000869B4"/>
    <w:rsid w:val="00087EDC"/>
    <w:rsid w:val="000A7275"/>
    <w:rsid w:val="001115A8"/>
    <w:rsid w:val="0011682B"/>
    <w:rsid w:val="00173B5F"/>
    <w:rsid w:val="001C6C15"/>
    <w:rsid w:val="00227F22"/>
    <w:rsid w:val="00290A2A"/>
    <w:rsid w:val="002A1150"/>
    <w:rsid w:val="002B103E"/>
    <w:rsid w:val="002F15D8"/>
    <w:rsid w:val="00314E95"/>
    <w:rsid w:val="0039494F"/>
    <w:rsid w:val="0039738F"/>
    <w:rsid w:val="003D09FA"/>
    <w:rsid w:val="00441182"/>
    <w:rsid w:val="004A322F"/>
    <w:rsid w:val="004A560A"/>
    <w:rsid w:val="004C76D9"/>
    <w:rsid w:val="004D0CB4"/>
    <w:rsid w:val="004D4CEB"/>
    <w:rsid w:val="00511DDF"/>
    <w:rsid w:val="005205A0"/>
    <w:rsid w:val="00536C1F"/>
    <w:rsid w:val="0054100D"/>
    <w:rsid w:val="0055769E"/>
    <w:rsid w:val="005759E6"/>
    <w:rsid w:val="005A0A8E"/>
    <w:rsid w:val="005E3825"/>
    <w:rsid w:val="00641F24"/>
    <w:rsid w:val="00643019"/>
    <w:rsid w:val="006A5426"/>
    <w:rsid w:val="006B1F0C"/>
    <w:rsid w:val="007179C9"/>
    <w:rsid w:val="0075111F"/>
    <w:rsid w:val="00752167"/>
    <w:rsid w:val="007B4202"/>
    <w:rsid w:val="007C2DAC"/>
    <w:rsid w:val="007C6F3A"/>
    <w:rsid w:val="0080712A"/>
    <w:rsid w:val="00844BEE"/>
    <w:rsid w:val="00891FE7"/>
    <w:rsid w:val="00896F56"/>
    <w:rsid w:val="00904CE9"/>
    <w:rsid w:val="00915A9D"/>
    <w:rsid w:val="0094356F"/>
    <w:rsid w:val="009435A4"/>
    <w:rsid w:val="00962597"/>
    <w:rsid w:val="00975433"/>
    <w:rsid w:val="00995789"/>
    <w:rsid w:val="009A35EB"/>
    <w:rsid w:val="009A4FBB"/>
    <w:rsid w:val="009B6DFB"/>
    <w:rsid w:val="009D5E5B"/>
    <w:rsid w:val="00A144D2"/>
    <w:rsid w:val="00A166FE"/>
    <w:rsid w:val="00A35A50"/>
    <w:rsid w:val="00A60E82"/>
    <w:rsid w:val="00A764C8"/>
    <w:rsid w:val="00A8253C"/>
    <w:rsid w:val="00A82F6E"/>
    <w:rsid w:val="00AC57F8"/>
    <w:rsid w:val="00AD4129"/>
    <w:rsid w:val="00B20A94"/>
    <w:rsid w:val="00B32B8F"/>
    <w:rsid w:val="00B53E73"/>
    <w:rsid w:val="00B72B04"/>
    <w:rsid w:val="00B75F9A"/>
    <w:rsid w:val="00BC35E1"/>
    <w:rsid w:val="00C9058D"/>
    <w:rsid w:val="00CA1A83"/>
    <w:rsid w:val="00CB00C3"/>
    <w:rsid w:val="00CF12C7"/>
    <w:rsid w:val="00D10959"/>
    <w:rsid w:val="00D7749E"/>
    <w:rsid w:val="00DC0351"/>
    <w:rsid w:val="00DD475D"/>
    <w:rsid w:val="00E076FF"/>
    <w:rsid w:val="00E42214"/>
    <w:rsid w:val="00E43036"/>
    <w:rsid w:val="00E506D9"/>
    <w:rsid w:val="00E622C2"/>
    <w:rsid w:val="00E65F32"/>
    <w:rsid w:val="00E87398"/>
    <w:rsid w:val="00E972EB"/>
    <w:rsid w:val="00ED7FFA"/>
    <w:rsid w:val="00EE0B45"/>
    <w:rsid w:val="00F05E57"/>
    <w:rsid w:val="00F714B0"/>
    <w:rsid w:val="00F776EA"/>
    <w:rsid w:val="00FA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eaeaea"/>
    </o:shapedefaults>
    <o:shapelayout v:ext="edit">
      <o:idmap v:ext="edit" data="1"/>
    </o:shapelayout>
  </w:shapeDefaults>
  <w:decimalSymbol w:val="."/>
  <w:listSeparator w:val=","/>
  <w14:docId w14:val="2460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433"/>
    <w:rPr>
      <w:rFonts w:ascii="Tahoma" w:hAnsi="Tahoma" w:cs="Tahoma"/>
      <w:sz w:val="16"/>
      <w:szCs w:val="16"/>
    </w:rPr>
  </w:style>
  <w:style w:type="paragraph" w:styleId="PlainText">
    <w:name w:val="Plain Text"/>
    <w:basedOn w:val="Normal"/>
    <w:link w:val="PlainTextChar"/>
    <w:uiPriority w:val="99"/>
    <w:unhideWhenUsed/>
    <w:rsid w:val="00B32B8F"/>
    <w:rPr>
      <w:rFonts w:ascii="Times" w:hAnsi="Times"/>
      <w:color w:val="000000"/>
      <w:sz w:val="20"/>
      <w:szCs w:val="20"/>
      <w:lang w:val="x-none" w:eastAsia="x-none"/>
    </w:rPr>
  </w:style>
  <w:style w:type="character" w:customStyle="1" w:styleId="PlainTextChar">
    <w:name w:val="Plain Text Char"/>
    <w:link w:val="PlainText"/>
    <w:uiPriority w:val="99"/>
    <w:rsid w:val="00B32B8F"/>
    <w:rPr>
      <w:rFonts w:ascii="Times" w:hAnsi="Times"/>
      <w:color w:val="000000"/>
      <w:lang w:val="x-none" w:eastAsia="x-none"/>
    </w:rPr>
  </w:style>
  <w:style w:type="paragraph" w:styleId="Header">
    <w:name w:val="header"/>
    <w:basedOn w:val="Normal"/>
    <w:link w:val="HeaderChar"/>
    <w:rsid w:val="00904CE9"/>
    <w:pPr>
      <w:tabs>
        <w:tab w:val="center" w:pos="4320"/>
        <w:tab w:val="right" w:pos="8640"/>
      </w:tabs>
    </w:pPr>
  </w:style>
  <w:style w:type="character" w:customStyle="1" w:styleId="HeaderChar">
    <w:name w:val="Header Char"/>
    <w:basedOn w:val="DefaultParagraphFont"/>
    <w:link w:val="Header"/>
    <w:rsid w:val="00904CE9"/>
    <w:rPr>
      <w:sz w:val="24"/>
      <w:szCs w:val="24"/>
    </w:rPr>
  </w:style>
  <w:style w:type="paragraph" w:styleId="Footer">
    <w:name w:val="footer"/>
    <w:basedOn w:val="Normal"/>
    <w:link w:val="FooterChar"/>
    <w:rsid w:val="00904CE9"/>
    <w:pPr>
      <w:tabs>
        <w:tab w:val="center" w:pos="4320"/>
        <w:tab w:val="right" w:pos="8640"/>
      </w:tabs>
    </w:pPr>
  </w:style>
  <w:style w:type="character" w:customStyle="1" w:styleId="FooterChar">
    <w:name w:val="Footer Char"/>
    <w:basedOn w:val="DefaultParagraphFont"/>
    <w:link w:val="Footer"/>
    <w:rsid w:val="00904CE9"/>
    <w:rPr>
      <w:sz w:val="24"/>
      <w:szCs w:val="24"/>
    </w:rPr>
  </w:style>
  <w:style w:type="character" w:styleId="Hyperlink">
    <w:name w:val="Hyperlink"/>
    <w:basedOn w:val="DefaultParagraphFont"/>
    <w:rsid w:val="00891F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433"/>
    <w:rPr>
      <w:rFonts w:ascii="Tahoma" w:hAnsi="Tahoma" w:cs="Tahoma"/>
      <w:sz w:val="16"/>
      <w:szCs w:val="16"/>
    </w:rPr>
  </w:style>
  <w:style w:type="paragraph" w:styleId="PlainText">
    <w:name w:val="Plain Text"/>
    <w:basedOn w:val="Normal"/>
    <w:link w:val="PlainTextChar"/>
    <w:uiPriority w:val="99"/>
    <w:unhideWhenUsed/>
    <w:rsid w:val="00B32B8F"/>
    <w:rPr>
      <w:rFonts w:ascii="Times" w:hAnsi="Times"/>
      <w:color w:val="000000"/>
      <w:sz w:val="20"/>
      <w:szCs w:val="20"/>
      <w:lang w:val="x-none" w:eastAsia="x-none"/>
    </w:rPr>
  </w:style>
  <w:style w:type="character" w:customStyle="1" w:styleId="PlainTextChar">
    <w:name w:val="Plain Text Char"/>
    <w:link w:val="PlainText"/>
    <w:uiPriority w:val="99"/>
    <w:rsid w:val="00B32B8F"/>
    <w:rPr>
      <w:rFonts w:ascii="Times" w:hAnsi="Times"/>
      <w:color w:val="000000"/>
      <w:lang w:val="x-none" w:eastAsia="x-none"/>
    </w:rPr>
  </w:style>
  <w:style w:type="paragraph" w:styleId="Header">
    <w:name w:val="header"/>
    <w:basedOn w:val="Normal"/>
    <w:link w:val="HeaderChar"/>
    <w:rsid w:val="00904CE9"/>
    <w:pPr>
      <w:tabs>
        <w:tab w:val="center" w:pos="4320"/>
        <w:tab w:val="right" w:pos="8640"/>
      </w:tabs>
    </w:pPr>
  </w:style>
  <w:style w:type="character" w:customStyle="1" w:styleId="HeaderChar">
    <w:name w:val="Header Char"/>
    <w:basedOn w:val="DefaultParagraphFont"/>
    <w:link w:val="Header"/>
    <w:rsid w:val="00904CE9"/>
    <w:rPr>
      <w:sz w:val="24"/>
      <w:szCs w:val="24"/>
    </w:rPr>
  </w:style>
  <w:style w:type="paragraph" w:styleId="Footer">
    <w:name w:val="footer"/>
    <w:basedOn w:val="Normal"/>
    <w:link w:val="FooterChar"/>
    <w:rsid w:val="00904CE9"/>
    <w:pPr>
      <w:tabs>
        <w:tab w:val="center" w:pos="4320"/>
        <w:tab w:val="right" w:pos="8640"/>
      </w:tabs>
    </w:pPr>
  </w:style>
  <w:style w:type="character" w:customStyle="1" w:styleId="FooterChar">
    <w:name w:val="Footer Char"/>
    <w:basedOn w:val="DefaultParagraphFont"/>
    <w:link w:val="Footer"/>
    <w:rsid w:val="00904CE9"/>
    <w:rPr>
      <w:sz w:val="24"/>
      <w:szCs w:val="24"/>
    </w:rPr>
  </w:style>
  <w:style w:type="character" w:styleId="Hyperlink">
    <w:name w:val="Hyperlink"/>
    <w:basedOn w:val="DefaultParagraphFont"/>
    <w:rsid w:val="00891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3638">
      <w:bodyDiv w:val="1"/>
      <w:marLeft w:val="0"/>
      <w:marRight w:val="0"/>
      <w:marTop w:val="0"/>
      <w:marBottom w:val="0"/>
      <w:divBdr>
        <w:top w:val="none" w:sz="0" w:space="0" w:color="auto"/>
        <w:left w:val="none" w:sz="0" w:space="0" w:color="auto"/>
        <w:bottom w:val="none" w:sz="0" w:space="0" w:color="auto"/>
        <w:right w:val="none" w:sz="0" w:space="0" w:color="auto"/>
      </w:divBdr>
    </w:div>
    <w:div w:id="169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ONESTY@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University of Arkansas at Fayetteville</vt:lpstr>
    </vt:vector>
  </TitlesOfParts>
  <Company>University of Arkansas</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Arkansas at Fayetteville</dc:title>
  <dc:creator>svasque</dc:creator>
  <cp:lastModifiedBy>Hannah Johnson</cp:lastModifiedBy>
  <cp:revision>2</cp:revision>
  <cp:lastPrinted>2014-06-25T14:38:00Z</cp:lastPrinted>
  <dcterms:created xsi:type="dcterms:W3CDTF">2017-06-08T14:59:00Z</dcterms:created>
  <dcterms:modified xsi:type="dcterms:W3CDTF">2017-06-08T14:59:00Z</dcterms:modified>
</cp:coreProperties>
</file>